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8D" w:rsidRDefault="00E0608D"/>
    <w:p w:rsidR="00937ED7" w:rsidRDefault="00937ED7"/>
    <w:p w:rsidR="00937ED7" w:rsidRPr="00937ED7" w:rsidRDefault="00937ED7" w:rsidP="00937ED7">
      <w:pPr>
        <w:pStyle w:val="AralkYok"/>
        <w:jc w:val="center"/>
        <w:rPr>
          <w:rFonts w:ascii="Times New Roman" w:hAnsi="Times New Roman" w:cs="Times New Roman"/>
          <w:sz w:val="28"/>
          <w:szCs w:val="28"/>
        </w:rPr>
      </w:pPr>
      <w:r w:rsidRPr="00937ED7">
        <w:rPr>
          <w:rFonts w:ascii="Times New Roman" w:hAnsi="Times New Roman" w:cs="Times New Roman"/>
          <w:sz w:val="28"/>
          <w:szCs w:val="28"/>
        </w:rPr>
        <w:t xml:space="preserve">ALMUS HALK EĞİTİMİ MERKEZİ VE AKŞAM SANAT </w:t>
      </w:r>
      <w:r>
        <w:rPr>
          <w:rFonts w:ascii="Times New Roman" w:hAnsi="Times New Roman" w:cs="Times New Roman"/>
          <w:sz w:val="28"/>
          <w:szCs w:val="28"/>
        </w:rPr>
        <w:t xml:space="preserve">OKULU </w:t>
      </w:r>
      <w:r w:rsidRPr="00937ED7">
        <w:rPr>
          <w:rFonts w:ascii="Times New Roman" w:hAnsi="Times New Roman" w:cs="Times New Roman"/>
          <w:sz w:val="28"/>
          <w:szCs w:val="28"/>
        </w:rPr>
        <w:t>MÜDÜRLÜĞÜ</w:t>
      </w:r>
      <w:r>
        <w:rPr>
          <w:rFonts w:ascii="Times New Roman" w:hAnsi="Times New Roman" w:cs="Times New Roman"/>
          <w:sz w:val="28"/>
          <w:szCs w:val="28"/>
        </w:rPr>
        <w:t xml:space="preserve"> </w:t>
      </w:r>
      <w:r w:rsidRPr="00937ED7">
        <w:rPr>
          <w:rFonts w:ascii="Times New Roman" w:hAnsi="Times New Roman" w:cs="Times New Roman"/>
          <w:sz w:val="28"/>
          <w:szCs w:val="28"/>
        </w:rPr>
        <w:t>TARİHÇE</w:t>
      </w:r>
    </w:p>
    <w:p w:rsidR="00937ED7" w:rsidRDefault="00937ED7">
      <w:pPr>
        <w:pStyle w:val="AralkYok"/>
        <w:jc w:val="center"/>
        <w:rPr>
          <w:rFonts w:ascii="Times New Roman" w:hAnsi="Times New Roman" w:cs="Times New Roman"/>
          <w:sz w:val="28"/>
          <w:szCs w:val="28"/>
        </w:rPr>
      </w:pPr>
    </w:p>
    <w:p w:rsidR="00937ED7" w:rsidRPr="00F31982" w:rsidRDefault="00937ED7" w:rsidP="00937ED7">
      <w:pPr>
        <w:pStyle w:val="AralkYok"/>
        <w:jc w:val="both"/>
        <w:rPr>
          <w:rFonts w:ascii="Times New Roman" w:hAnsi="Times New Roman"/>
          <w:b/>
          <w:bCs/>
          <w:sz w:val="24"/>
          <w:szCs w:val="24"/>
        </w:rPr>
      </w:pPr>
    </w:p>
    <w:p w:rsidR="00937ED7" w:rsidRPr="00937ED7" w:rsidRDefault="00937ED7" w:rsidP="00937ED7">
      <w:pPr>
        <w:jc w:val="both"/>
        <w:rPr>
          <w:rFonts w:ascii="Times New Roman" w:hAnsi="Times New Roman"/>
        </w:rPr>
      </w:pPr>
      <w:r w:rsidRPr="00F31982">
        <w:rPr>
          <w:rFonts w:ascii="Times New Roman" w:hAnsi="Times New Roman"/>
        </w:rPr>
        <w:t xml:space="preserve">        MEB Çıraklık ve Yaygın Eğitim Genel Müdürlüğüne bağlı olarak Almus Halk Eğitimi Merkezi Müdürlüğü 1983 yılında Hükümet Konağında 1Müdür, 1Müdür Yardımcısı,1Memur ve 1Hizmetli ile Yaygın Eğitim faaliyetlerine başlamıştır. 1997-1998 Eğitim Öğretim yılında Özel İdare Kamu Hizmet Binasında 2.Katta 11 odalı bölümde Kaymakamlık Makamınca yaptırılan tadilat ve düzenleme ile 4 derslikli 2 idare odası,1memur odası ile 2 kabinli tuvalet ve lavabosu olan hizmet binasına kavuşmuştur. 2007-2008 Eğitim Öğretim Yılında MEB Çıraklık ve Yaygın Eğitim Genel Müdürlüğü ile İçişleri Bakanlığı arasında yapılan Protokol çerçevesinde Merkezimizde 15+1 Bilgisayar ve Projeksiyonlu Kamu İnternet Erişim Merkezi Kuruldu.</w:t>
      </w:r>
      <w:r>
        <w:rPr>
          <w:rFonts w:ascii="Times New Roman" w:hAnsi="Times New Roman"/>
        </w:rPr>
        <w:t xml:space="preserve"> </w:t>
      </w:r>
      <w:r w:rsidRPr="00F31982">
        <w:rPr>
          <w:rFonts w:ascii="Times New Roman" w:hAnsi="Times New Roman"/>
        </w:rPr>
        <w:t>Halen 1</w:t>
      </w:r>
      <w:r>
        <w:rPr>
          <w:rFonts w:ascii="Times New Roman" w:hAnsi="Times New Roman"/>
        </w:rPr>
        <w:t xml:space="preserve"> </w:t>
      </w:r>
      <w:proofErr w:type="gramStart"/>
      <w:r>
        <w:rPr>
          <w:rFonts w:ascii="Times New Roman" w:hAnsi="Times New Roman"/>
        </w:rPr>
        <w:t>Müdür  2</w:t>
      </w:r>
      <w:proofErr w:type="gramEnd"/>
      <w:r w:rsidRPr="00F31982">
        <w:rPr>
          <w:rFonts w:ascii="Times New Roman" w:hAnsi="Times New Roman"/>
        </w:rPr>
        <w:t xml:space="preserve"> Müdür Yardımcısı,</w:t>
      </w:r>
      <w:r>
        <w:rPr>
          <w:rFonts w:ascii="Times New Roman" w:hAnsi="Times New Roman"/>
        </w:rPr>
        <w:t xml:space="preserve"> 2 öğretmen </w:t>
      </w:r>
      <w:r w:rsidRPr="00F31982">
        <w:rPr>
          <w:rFonts w:ascii="Times New Roman" w:hAnsi="Times New Roman"/>
        </w:rPr>
        <w:t>1 Memur ve 1 Hizmetli ile faaliyetlerini sürdürmektedir.</w:t>
      </w:r>
      <w:r>
        <w:rPr>
          <w:rFonts w:ascii="Times New Roman" w:hAnsi="Times New Roman"/>
        </w:rPr>
        <w:t xml:space="preserve"> </w:t>
      </w:r>
      <w:proofErr w:type="gramStart"/>
      <w:r>
        <w:rPr>
          <w:rFonts w:ascii="Times New Roman" w:hAnsi="Times New Roman"/>
        </w:rPr>
        <w:t>02/02/2015</w:t>
      </w:r>
      <w:proofErr w:type="gramEnd"/>
      <w:r>
        <w:rPr>
          <w:rFonts w:ascii="Times New Roman" w:hAnsi="Times New Roman"/>
        </w:rPr>
        <w:t xml:space="preserve"> tarihinde döner sermaye işletmesi kurulmuş ve bu tarihten sonra kurumuzun ismi ALMUS HALKEĞİTİMİ MERKEZİ VE ASO MÜDÜRLÜĞÜ olarak değişmiştir.</w:t>
      </w:r>
    </w:p>
    <w:p w:rsidR="00937ED7" w:rsidRPr="00F31982" w:rsidRDefault="00937ED7" w:rsidP="00937ED7">
      <w:pPr>
        <w:jc w:val="both"/>
        <w:rPr>
          <w:rFonts w:ascii="Times New Roman" w:hAnsi="Times New Roman"/>
          <w:sz w:val="24"/>
          <w:szCs w:val="24"/>
        </w:rPr>
      </w:pPr>
      <w:proofErr w:type="gramStart"/>
      <w:r w:rsidRPr="00F31982">
        <w:rPr>
          <w:rFonts w:ascii="Times New Roman" w:hAnsi="Times New Roman"/>
          <w:sz w:val="24"/>
          <w:szCs w:val="24"/>
        </w:rPr>
        <w:t>Örgün eğitim sistemine hiç girmemiş ya da herhangi bir kademesinde bulunan veya bu kademelerden çıkmış bireylere; gerekli bilgi, beceri ve davranışlar kazandırmak için örgün eğitimin yanında veya dışında onların; ilgi, istek ve yetenekleri doğrultusunda ekonomik, toplumsal ve kültürel gelişmelerini sağlayıcı nitelikte, çeşitli süre ve düzeyler de yaşam boyu yapılan eğitim, üretim, rehberlik ve uygulama etkinlikleri merkezimizin kuruluş amacına yönelik yaptığı çalışmalardır.</w:t>
      </w:r>
      <w:proofErr w:type="gramEnd"/>
    </w:p>
    <w:p w:rsidR="00937ED7" w:rsidRPr="00F31982" w:rsidRDefault="00937ED7" w:rsidP="00937ED7">
      <w:pPr>
        <w:jc w:val="both"/>
        <w:rPr>
          <w:rFonts w:ascii="Times New Roman" w:hAnsi="Times New Roman"/>
          <w:sz w:val="24"/>
          <w:szCs w:val="24"/>
        </w:rPr>
      </w:pPr>
      <w:r w:rsidRPr="00F31982">
        <w:rPr>
          <w:rFonts w:ascii="Times New Roman" w:hAnsi="Times New Roman"/>
          <w:sz w:val="24"/>
          <w:szCs w:val="24"/>
        </w:rPr>
        <w:t>Ayrıca Bakanlığımızca yapılan son değişikliklerle Açık Öğretim Okullarının tüm iş ve işlemleri Merkezimize devredilmiştir. Bu işlemler yetkili ve deneyimli idarecilerimiz ve personellerimiz aracılığı ile yürütülmektedir.  Merkezimiz bünyesinde açık öğretim bürosu açılmış ve bu büroda her türlü danışmanlık hizmeti verilmektedir</w:t>
      </w:r>
    </w:p>
    <w:p w:rsidR="00937ED7" w:rsidRPr="00937ED7" w:rsidRDefault="00937ED7" w:rsidP="00937ED7">
      <w:pPr>
        <w:pStyle w:val="AralkYok"/>
        <w:rPr>
          <w:rFonts w:ascii="Times New Roman" w:hAnsi="Times New Roman" w:cs="Times New Roman"/>
          <w:sz w:val="28"/>
          <w:szCs w:val="28"/>
        </w:rPr>
      </w:pPr>
    </w:p>
    <w:sectPr w:rsidR="00937ED7" w:rsidRPr="00937ED7" w:rsidSect="00937ED7">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37ED7"/>
    <w:rsid w:val="00937ED7"/>
    <w:rsid w:val="00E060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D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937ED7"/>
    <w:pPr>
      <w:spacing w:after="0" w:line="240" w:lineRule="auto"/>
    </w:pPr>
  </w:style>
  <w:style w:type="character" w:customStyle="1" w:styleId="AralkYokChar">
    <w:name w:val="Aralık Yok Char"/>
    <w:basedOn w:val="VarsaylanParagrafYazTipi"/>
    <w:link w:val="AralkYok"/>
    <w:uiPriority w:val="99"/>
    <w:locked/>
    <w:rsid w:val="00937E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CEMALNAFİZ</dc:creator>
  <cp:lastModifiedBy>CEMALNAFİZ</cp:lastModifiedBy>
  <cp:revision>1</cp:revision>
  <dcterms:created xsi:type="dcterms:W3CDTF">2015-12-11T06:44:00Z</dcterms:created>
  <dcterms:modified xsi:type="dcterms:W3CDTF">2015-12-11T06:52:00Z</dcterms:modified>
</cp:coreProperties>
</file>